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2062163</wp:posOffset>
            </wp:positionH>
            <wp:positionV relativeFrom="paragraph">
              <wp:posOffset>0</wp:posOffset>
            </wp:positionV>
            <wp:extent cy="1490663" cx="1490663"/>
            <wp:effectExtent t="0" b="0" r="0" l="0"/>
            <wp:wrapTopAndBottom distT="114300" distB="114300"/>
            <wp:docPr id="1" name="image00.png" descr="Wikimedia-Serbia.png"/>
            <a:graphic>
              <a:graphicData uri="http://schemas.openxmlformats.org/drawingml/2006/picture">
                <pic:pic>
                  <pic:nvPicPr>
                    <pic:cNvPr id="0" name="image00.png" descr="Wikimedia-Serbia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90663" cx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Промоција првог слободног онлајн арапско-српског речника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19. јун 2014.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Дом омладине Београда - Клуб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color w:val="141823"/>
          <w:highlight w:val="white"/>
          <w:rtl w:val="0"/>
        </w:rPr>
        <w:t xml:space="preserve">Викимедија Србије у сарадњи са студентима Филолошког факултета, од 2013. године успешно развија први слободни онлајн арапско-српски речник. Циљеви пројекта под називом „1001 арапска реч“ јесу развијање речника који свако може да користи у свом учењу и информисању, повећање бројности и квалитета фонда арапских речи на Викиречнику на српском језику и јачање и проширење заједнице заинтересоване за арапски језик. Овим пројектом студентима је омогућено интерактивно учење арапског језика кроз развијање онлајн речника на Викиречнику. </w:t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color w:val="141823"/>
          <w:highlight w:val="white"/>
          <w:rtl w:val="0"/>
        </w:rPr>
        <w:t xml:space="preserve">Ове године „1001 арапска реч“ је успешно завршен али се због великог интересовања рад на истом планира и убудуће. Поводом овога организује се промоција речника која ће се одржати 19. јуна у Клубу у Дому омладине Београда од 18 часова. </w:t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color w:val="141823"/>
          <w:highlight w:val="white"/>
          <w:rtl w:val="0"/>
        </w:rPr>
        <w:t xml:space="preserve">“Речници су неопходна средства како за учење тако и за обнављање наученог. Предност Викиречника је у томе што се исто као и језик стално може мењати, допуњавати и тако повећавати квалитет и квантитет фонда речи. Викимедија Србије има веома позитивна искуства у раду са образовним институцијама, како са студентима тако и  са професорима. Планирамо да наставимо рад на речнику али и да проширимо сарадњу на друге катедре.” - поручују из канцеларије Викимедије Србије.</w:t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color w:val="141823"/>
          <w:highlight w:val="white"/>
          <w:rtl w:val="0"/>
        </w:rPr>
        <w:t xml:space="preserve">Викимедија Србије Вас позива да својим присуством допринесете овом догађају и помогнете остварењу заједничких циљева.</w:t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b w:val="1"/>
          <w:color w:val="141823"/>
          <w:highlight w:val="white"/>
          <w:rtl w:val="0"/>
        </w:rPr>
        <w:t xml:space="preserve">Викимедија Србије: </w:t>
      </w:r>
      <w:hyperlink r:id="rId6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rs.wikimedia.org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b w:val="1"/>
          <w:color w:val="141823"/>
          <w:highlight w:val="white"/>
          <w:rtl w:val="0"/>
        </w:rPr>
        <w:t xml:space="preserve">Контакт особа: </w:t>
      </w:r>
      <w:r w:rsidRPr="00000000" w:rsidR="00000000" w:rsidDel="00000000">
        <w:rPr>
          <w:color w:val="141823"/>
          <w:highlight w:val="white"/>
          <w:rtl w:val="0"/>
        </w:rPr>
        <w:t xml:space="preserve">Ивана Маџаревић</w:t>
      </w:r>
    </w:p>
    <w:p w:rsidP="00000000" w:rsidRPr="00000000" w:rsidR="00000000" w:rsidDel="00000000" w:rsidRDefault="00000000">
      <w:pPr>
        <w:spacing w:lineRule="auto" w:line="278"/>
        <w:contextualSpacing w:val="0"/>
        <w:jc w:val="both"/>
      </w:pPr>
      <w:r w:rsidRPr="00000000" w:rsidR="00000000" w:rsidDel="00000000">
        <w:rPr>
          <w:b w:val="1"/>
          <w:color w:val="141823"/>
          <w:highlight w:val="white"/>
          <w:rtl w:val="0"/>
        </w:rPr>
        <w:t xml:space="preserve">Е-пошта: </w:t>
      </w:r>
      <w:hyperlink r:id="rId7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info@vikimedija.org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8"/>
        <w:contextualSpacing w:val="0"/>
      </w:pPr>
      <w:r w:rsidRPr="00000000" w:rsidR="00000000" w:rsidDel="00000000">
        <w:rPr>
          <w:b w:val="1"/>
          <w:color w:val="141823"/>
          <w:highlight w:val="white"/>
          <w:rtl w:val="0"/>
        </w:rPr>
        <w:t xml:space="preserve">Више о пројекту на:</w:t>
      </w:r>
      <w:r w:rsidRPr="00000000" w:rsidR="00000000" w:rsidDel="00000000">
        <w:rPr>
          <w:color w:val="141823"/>
          <w:highlight w:val="white"/>
          <w:rtl w:val="0"/>
        </w:rPr>
        <w:t xml:space="preserve"> </w:t>
      </w:r>
      <w:r w:rsidRPr="00000000" w:rsidR="00000000" w:rsidDel="00000000">
        <w:rPr>
          <w:highlight w:val="white"/>
          <w:rtl w:val="0"/>
        </w:rPr>
        <w:t xml:space="preserve"> </w:t>
      </w:r>
      <w:hyperlink r:id="rId8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http://sr.wiktionary.org/sr/1001ar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rs.wikimedia.org/" Type="http://schemas.openxmlformats.org/officeDocument/2006/relationships/hyperlink" TargetMode="External" Id="rId6"/><Relationship Target="media/image00.png" Type="http://schemas.openxmlformats.org/officeDocument/2006/relationships/image" Id="rId5"/><Relationship Target="https://sr.wiktionary.org/wiki/%D0%92%D0%B8%D0%BA%D0%B8%D1%80%D0%B5%D1%87%D0%BD%D0%B8%D0%BA:%D0%92%D0%B8%D0%BA%D0%B8%D0%BF%D1%80%D0%BE%D1%98%D0%B5%D0%BA%D0%B0%D1%82_1001_%D0%B0%D1%80%D0%B0%D0%BF%D1%81%D0%BA%D0%B0_%D1%80%D0%B5%D1%87" Type="http://schemas.openxmlformats.org/officeDocument/2006/relationships/hyperlink" TargetMode="External" Id="rId8"/><Relationship Target="mailto:info@vikimedija.or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 Промоција речника.docx</dc:title>
</cp:coreProperties>
</file>